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自由搏击教练员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裁判员考核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全体联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）报名表</w:t>
      </w:r>
    </w:p>
    <w:tbl>
      <w:tblPr>
        <w:tblStyle w:val="3"/>
        <w:tblW w:w="9075" w:type="dxa"/>
        <w:tblInd w:w="-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413"/>
        <w:gridCol w:w="1278"/>
        <w:gridCol w:w="1453"/>
        <w:gridCol w:w="2360"/>
        <w:gridCol w:w="18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1寸证件照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160" w:hanging="10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160" w:hanging="1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毕业院校及学历</w:t>
            </w:r>
          </w:p>
        </w:tc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身高体重</w:t>
            </w:r>
          </w:p>
        </w:tc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培训班服装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尺码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（S/M/L/XL/XXL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其他尺码请备注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址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报名项目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（可同时报两项，在括号内打“√”）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教练员培训班（     ）、裁判员培训班（   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4" w:hRule="atLeast"/>
        </w:trPr>
        <w:tc>
          <w:tcPr>
            <w:tcW w:w="907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自由搏击项目从业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及执教、执裁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经历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：</w:t>
            </w: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推荐单位</w:t>
            </w:r>
          </w:p>
        </w:tc>
        <w:tc>
          <w:tcPr>
            <w:tcW w:w="69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年   月   日（章）</w:t>
            </w:r>
          </w:p>
        </w:tc>
      </w:tr>
    </w:tbl>
    <w:p>
      <w:pPr>
        <w:tabs>
          <w:tab w:val="left" w:pos="6430"/>
        </w:tabs>
        <w:adjustRightInd w:val="0"/>
        <w:snapToGrid w:val="0"/>
        <w:spacing w:line="360" w:lineRule="auto"/>
        <w:rPr>
          <w:rFonts w:ascii="楷体" w:hAnsi="楷体" w:eastAsia="楷体" w:cs="楷体"/>
          <w:sz w:val="24"/>
          <w:szCs w:val="20"/>
        </w:rPr>
      </w:pPr>
      <w:r>
        <w:rPr>
          <w:rFonts w:hint="eastAsia" w:ascii="楷体" w:hAnsi="楷体" w:eastAsia="楷体" w:cs="楷体"/>
          <w:sz w:val="24"/>
          <w:szCs w:val="20"/>
        </w:rPr>
        <w:t>注：此表可自行编辑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70711"/>
    <w:rsid w:val="1417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2023-07-03T06:12:00Z</dcterms:created>
  <dc:creator>David</dc:creator>
  <cp:lastModifiedBy>David</cp:lastModifiedBy>
  <dcterms:modified xsi:type="dcterms:W3CDTF">2023-07-03T06:13:10Z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